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7D5B" w14:textId="77777777" w:rsidR="00774EA2" w:rsidRPr="00774EA2" w:rsidRDefault="00774EA2" w:rsidP="00774EA2">
      <w:pPr>
        <w:shd w:val="clear" w:color="auto" w:fill="FFFFFF"/>
        <w:spacing w:line="240" w:lineRule="auto"/>
        <w:textAlignment w:val="baseline"/>
        <w:outlineLvl w:val="0"/>
        <w:rPr>
          <w:rFonts w:ascii="inherit" w:eastAsia="Times New Roman" w:hAnsi="inherit" w:cs="Times New Roman"/>
          <w:b/>
          <w:bCs/>
          <w:color w:val="494177"/>
          <w:kern w:val="36"/>
          <w:sz w:val="42"/>
          <w:szCs w:val="42"/>
          <w:lang w:eastAsia="ru-RU"/>
        </w:rPr>
      </w:pPr>
      <w:r w:rsidRPr="00774EA2">
        <w:rPr>
          <w:rFonts w:ascii="inherit" w:eastAsia="Times New Roman" w:hAnsi="inherit" w:cs="Times New Roman"/>
          <w:b/>
          <w:bCs/>
          <w:color w:val="494177"/>
          <w:kern w:val="36"/>
          <w:sz w:val="42"/>
          <w:szCs w:val="42"/>
          <w:lang w:eastAsia="ru-RU"/>
        </w:rPr>
        <w:t>День борьбы с коррупцией</w:t>
      </w:r>
    </w:p>
    <w:p w14:paraId="37EBCD06" w14:textId="021229C6" w:rsidR="00774EA2" w:rsidRPr="00774EA2" w:rsidRDefault="00774EA2" w:rsidP="00774EA2">
      <w:pPr>
        <w:shd w:val="clear" w:color="auto" w:fill="F5F5F5"/>
        <w:spacing w:after="0" w:line="240" w:lineRule="auto"/>
        <w:textAlignment w:val="baseline"/>
        <w:rPr>
          <w:rFonts w:ascii="Trebuchet MS" w:eastAsia="Times New Roman" w:hAnsi="Trebuchet MS" w:cs="Times New Roman"/>
          <w:color w:val="000000"/>
          <w:sz w:val="21"/>
          <w:szCs w:val="21"/>
          <w:lang w:eastAsia="ru-RU"/>
        </w:rPr>
      </w:pPr>
      <w:r w:rsidRPr="00774EA2">
        <w:rPr>
          <w:rFonts w:ascii="Trebuchet MS" w:eastAsia="Times New Roman" w:hAnsi="Trebuchet MS" w:cs="Times New Roman"/>
          <w:noProof/>
          <w:color w:val="BA82FF"/>
          <w:sz w:val="21"/>
          <w:szCs w:val="21"/>
          <w:bdr w:val="none" w:sz="0" w:space="0" w:color="auto" w:frame="1"/>
          <w:lang w:eastAsia="ru-RU"/>
        </w:rPr>
        <w:drawing>
          <wp:inline distT="0" distB="0" distL="0" distR="0" wp14:anchorId="08BD3F64" wp14:editId="1843F4C7">
            <wp:extent cx="6120765" cy="4129405"/>
            <wp:effectExtent l="0" t="0" r="0" b="4445"/>
            <wp:docPr id="1" name="Рисунок 1">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4129405"/>
                    </a:xfrm>
                    <a:prstGeom prst="rect">
                      <a:avLst/>
                    </a:prstGeom>
                    <a:noFill/>
                    <a:ln>
                      <a:noFill/>
                    </a:ln>
                  </pic:spPr>
                </pic:pic>
              </a:graphicData>
            </a:graphic>
          </wp:inline>
        </w:drawing>
      </w:r>
    </w:p>
    <w:p w14:paraId="6C252529" w14:textId="77777777" w:rsidR="00774EA2" w:rsidRPr="00774EA2" w:rsidRDefault="00774EA2" w:rsidP="00774EA2">
      <w:pPr>
        <w:shd w:val="clear" w:color="auto" w:fill="E8E7F0"/>
        <w:spacing w:line="240" w:lineRule="auto"/>
        <w:textAlignment w:val="baseline"/>
        <w:rPr>
          <w:rFonts w:ascii="inherit" w:eastAsia="Times New Roman" w:hAnsi="inherit" w:cs="Times New Roman"/>
          <w:color w:val="000000"/>
          <w:sz w:val="27"/>
          <w:szCs w:val="27"/>
          <w:lang w:eastAsia="ru-RU"/>
        </w:rPr>
      </w:pPr>
      <w:r w:rsidRPr="00774EA2">
        <w:rPr>
          <w:rFonts w:ascii="inherit" w:eastAsia="Times New Roman" w:hAnsi="inherit" w:cs="Times New Roman"/>
          <w:color w:val="000000"/>
          <w:sz w:val="27"/>
          <w:szCs w:val="27"/>
          <w:lang w:eastAsia="ru-RU"/>
        </w:rPr>
        <w:t>  Коррупция — это проблема, которая касается абсолютно всех граждан страны. Она проявляется в самых разнообразных формах и видах. Самой распространенной её формой является взяточничество.</w:t>
      </w:r>
    </w:p>
    <w:p w14:paraId="680F88C2" w14:textId="77777777" w:rsidR="00774EA2" w:rsidRPr="00774EA2" w:rsidRDefault="00000000" w:rsidP="00774E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F359127">
          <v:rect id="_x0000_i1025" style="width:4.85pt;height:0" o:hrpct="0" o:hralign="center" o:hrstd="t" o:hrnoshade="t" o:hr="t" fillcolor="black" stroked="f"/>
        </w:pict>
      </w:r>
    </w:p>
    <w:p w14:paraId="36FE65DA" w14:textId="77777777" w:rsidR="00774EA2" w:rsidRPr="00774EA2" w:rsidRDefault="00774EA2" w:rsidP="00774EA2">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774EA2">
        <w:rPr>
          <w:rFonts w:ascii="inherit" w:eastAsia="Times New Roman" w:hAnsi="inherit" w:cs="Times New Roman"/>
          <w:color w:val="000000"/>
          <w:sz w:val="24"/>
          <w:szCs w:val="24"/>
          <w:lang w:eastAsia="ru-RU"/>
        </w:rPr>
        <w:t>  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w:t>
      </w:r>
    </w:p>
    <w:p w14:paraId="58961AD6" w14:textId="77777777" w:rsidR="00774EA2" w:rsidRPr="00774EA2" w:rsidRDefault="00774EA2" w:rsidP="00774EA2">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774EA2">
        <w:rPr>
          <w:rFonts w:ascii="inherit" w:eastAsia="Times New Roman" w:hAnsi="inherit" w:cs="Times New Roman"/>
          <w:color w:val="000000"/>
          <w:sz w:val="24"/>
          <w:szCs w:val="24"/>
          <w:lang w:eastAsia="ru-RU"/>
        </w:rPr>
        <w:t>  Устоялось мнение о том, что тот, кто предлагает взятку или даёт её, ничего не нарушает, напротив, во всём виноваты те, кому взятки дают. В коррупционном процессе всегда участвуют две стороны: взяткодатель и взяткополучатель. Взяткодатель — это во многих случаях первоисточник коррупции. Согласитесь, если бы не было тех, кто желает получить определённые преференции или блага путём дачи взятки, вряд ли появились бы те, кто эти взятки принимает.</w:t>
      </w:r>
    </w:p>
    <w:p w14:paraId="119057E4" w14:textId="77777777" w:rsidR="00774EA2" w:rsidRPr="00774EA2" w:rsidRDefault="00774EA2" w:rsidP="00774EA2">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774EA2">
        <w:rPr>
          <w:rFonts w:ascii="inherit" w:eastAsia="Times New Roman" w:hAnsi="inherit" w:cs="Times New Roman"/>
          <w:color w:val="000000"/>
          <w:sz w:val="24"/>
          <w:szCs w:val="24"/>
          <w:lang w:eastAsia="ru-RU"/>
        </w:rPr>
        <w:t>  По статистике основная масса граждан ощущает на себе влияние коррупции в сферах здравоохранения, образования, жилищно-коммунального хозяйства. Это так называемая «бытовая» коррупция.</w:t>
      </w:r>
    </w:p>
    <w:p w14:paraId="698878A1" w14:textId="77777777" w:rsidR="00774EA2" w:rsidRPr="00774EA2" w:rsidRDefault="00774EA2" w:rsidP="00774EA2">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774EA2">
        <w:rPr>
          <w:rFonts w:ascii="inherit" w:eastAsia="Times New Roman" w:hAnsi="inherit" w:cs="Times New Roman"/>
          <w:color w:val="000000"/>
          <w:sz w:val="24"/>
          <w:szCs w:val="24"/>
          <w:lang w:eastAsia="ru-RU"/>
        </w:rPr>
        <w:t>  Именно на бытовом уровне, когда без взятки ничего добиться нельзя, формируется негативное отношение людей к власти в целом, что ведет к росту социальной напряженности в обществе.</w:t>
      </w:r>
    </w:p>
    <w:p w14:paraId="3388982C" w14:textId="77777777" w:rsidR="00774EA2" w:rsidRPr="00774EA2" w:rsidRDefault="00774EA2" w:rsidP="00774EA2">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774EA2">
        <w:rPr>
          <w:rFonts w:ascii="inherit" w:eastAsia="Times New Roman" w:hAnsi="inherit" w:cs="Times New Roman"/>
          <w:color w:val="000000"/>
          <w:sz w:val="24"/>
          <w:szCs w:val="24"/>
          <w:lang w:eastAsia="ru-RU"/>
        </w:rPr>
        <w:t>  Коррупция не исчезнет до тех пор, пока в сознании людей не сформируется нетерпимое отношение к любым проявлениям коррупции, уйдет система двойных стандартов, когда в одном случае гражданин готов дать взятку ради выгоды, а в другом — осуждает действия чиновника, вымогающего взятку. Поступайте правильно:</w:t>
      </w:r>
    </w:p>
    <w:p w14:paraId="1A42A81A" w14:textId="77777777" w:rsidR="00774EA2" w:rsidRPr="00774EA2" w:rsidRDefault="00774EA2" w:rsidP="00774EA2">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774EA2">
        <w:rPr>
          <w:rFonts w:ascii="inherit" w:eastAsia="Times New Roman" w:hAnsi="inherit" w:cs="Times New Roman"/>
          <w:color w:val="000000"/>
          <w:sz w:val="24"/>
          <w:szCs w:val="24"/>
          <w:lang w:eastAsia="ru-RU"/>
        </w:rPr>
        <w:t>  — не давайте и не берите взятки;</w:t>
      </w:r>
    </w:p>
    <w:p w14:paraId="0A37B84D" w14:textId="77777777" w:rsidR="00774EA2" w:rsidRPr="00774EA2" w:rsidRDefault="00774EA2" w:rsidP="00774EA2">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774EA2">
        <w:rPr>
          <w:rFonts w:ascii="inherit" w:eastAsia="Times New Roman" w:hAnsi="inherit" w:cs="Times New Roman"/>
          <w:color w:val="000000"/>
          <w:sz w:val="24"/>
          <w:szCs w:val="24"/>
          <w:lang w:eastAsia="ru-RU"/>
        </w:rPr>
        <w:lastRenderedPageBreak/>
        <w:t>  — старайтесь добиваться желаемых результатов на основе личной добропорядочности;</w:t>
      </w:r>
    </w:p>
    <w:p w14:paraId="16A6270F" w14:textId="77777777" w:rsidR="00774EA2" w:rsidRPr="00774EA2" w:rsidRDefault="00774EA2" w:rsidP="00774EA2">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774EA2">
        <w:rPr>
          <w:rFonts w:ascii="inherit" w:eastAsia="Times New Roman" w:hAnsi="inherit" w:cs="Times New Roman"/>
          <w:color w:val="000000"/>
          <w:sz w:val="24"/>
          <w:szCs w:val="24"/>
          <w:lang w:eastAsia="ru-RU"/>
        </w:rPr>
        <w:t>  — предавайте гласности случаи коррупции.</w:t>
      </w:r>
    </w:p>
    <w:p w14:paraId="7F35300E" w14:textId="5396CF66" w:rsidR="00774EA2" w:rsidRPr="00774EA2" w:rsidRDefault="00774EA2" w:rsidP="00774EA2">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r w:rsidRPr="00774EA2">
        <w:rPr>
          <w:rFonts w:ascii="inherit" w:eastAsia="Times New Roman" w:hAnsi="inherit" w:cs="Times New Roman"/>
          <w:color w:val="000000"/>
          <w:sz w:val="24"/>
          <w:szCs w:val="24"/>
          <w:lang w:eastAsia="ru-RU"/>
        </w:rPr>
        <w:t xml:space="preserve">  Мы все мечтаем жить в государстве, где экономика находится на подъеме, каждый имеет право на выбор, законы исполняются </w:t>
      </w:r>
      <w:r w:rsidR="00567824" w:rsidRPr="00774EA2">
        <w:rPr>
          <w:rFonts w:ascii="inherit" w:eastAsia="Times New Roman" w:hAnsi="inherit" w:cs="Times New Roman"/>
          <w:color w:val="000000"/>
          <w:sz w:val="24"/>
          <w:szCs w:val="24"/>
          <w:lang w:eastAsia="ru-RU"/>
        </w:rPr>
        <w:t>неукоснительно,</w:t>
      </w:r>
      <w:r w:rsidRPr="00774EA2">
        <w:rPr>
          <w:rFonts w:ascii="inherit" w:eastAsia="Times New Roman" w:hAnsi="inherit" w:cs="Times New Roman"/>
          <w:color w:val="000000"/>
          <w:sz w:val="24"/>
          <w:szCs w:val="24"/>
          <w:lang w:eastAsia="ru-RU"/>
        </w:rPr>
        <w:t xml:space="preserve"> и никто не может воспользоваться привилегированным положением. Но до тех пор, пока процветает коррупция, обо всех этих возможностях можно только мечтать. И это актуально для большинства стран, потому и появился Международный день борьбы против коррупции. Каждый год его отмечают 9 декабря.</w:t>
      </w:r>
    </w:p>
    <w:p w14:paraId="36817F79" w14:textId="50D26494" w:rsidR="00774EA2" w:rsidRPr="00774EA2" w:rsidRDefault="00774EA2" w:rsidP="00774EA2">
      <w:pPr>
        <w:shd w:val="clear" w:color="auto" w:fill="FFFFFF"/>
        <w:spacing w:line="240" w:lineRule="auto"/>
        <w:jc w:val="both"/>
        <w:textAlignment w:val="baseline"/>
        <w:rPr>
          <w:rFonts w:ascii="inherit" w:eastAsia="Times New Roman" w:hAnsi="inherit" w:cs="Times New Roman"/>
          <w:color w:val="000000"/>
          <w:sz w:val="24"/>
          <w:szCs w:val="24"/>
          <w:lang w:eastAsia="ru-RU"/>
        </w:rPr>
      </w:pPr>
      <w:r w:rsidRPr="00774EA2">
        <w:rPr>
          <w:rFonts w:ascii="inherit" w:eastAsia="Times New Roman" w:hAnsi="inherit" w:cs="Times New Roman"/>
          <w:color w:val="000000"/>
          <w:sz w:val="24"/>
          <w:szCs w:val="24"/>
          <w:lang w:eastAsia="ru-RU"/>
        </w:rPr>
        <w:t>  Цель учреждения такого дня — привлечь к проблеме как можно больше внимания, заставить многих людей задуматься о будущем своей страны.</w:t>
      </w:r>
      <w:r w:rsidRPr="00774EA2">
        <w:rPr>
          <w:rFonts w:ascii="inherit" w:eastAsia="Times New Roman" w:hAnsi="inherit" w:cs="Times New Roman"/>
          <w:color w:val="000000"/>
          <w:sz w:val="24"/>
          <w:szCs w:val="24"/>
          <w:bdr w:val="none" w:sz="0" w:space="0" w:color="auto" w:frame="1"/>
          <w:lang w:eastAsia="ru-RU"/>
        </w:rPr>
        <w:br/>
      </w:r>
      <w:r w:rsidRPr="00774EA2">
        <w:rPr>
          <w:rFonts w:ascii="inherit" w:eastAsia="Times New Roman" w:hAnsi="inherit" w:cs="Times New Roman"/>
          <w:color w:val="000000"/>
          <w:sz w:val="24"/>
          <w:szCs w:val="24"/>
          <w:bdr w:val="none" w:sz="0" w:space="0" w:color="auto" w:frame="1"/>
          <w:lang w:eastAsia="ru-RU"/>
        </w:rPr>
        <w:br/>
      </w:r>
    </w:p>
    <w:p w14:paraId="4C0A6344" w14:textId="584713C6" w:rsidR="00774EA2" w:rsidRPr="00774EA2" w:rsidRDefault="00774EA2" w:rsidP="00774EA2"/>
    <w:sectPr w:rsidR="00774EA2" w:rsidRPr="00774EA2" w:rsidSect="00F93074">
      <w:pgSz w:w="11907" w:h="16840" w:orient="landscape"/>
      <w:pgMar w:top="851" w:right="567" w:bottom="851" w:left="1701"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FD"/>
    <w:rsid w:val="003D349C"/>
    <w:rsid w:val="00567824"/>
    <w:rsid w:val="0063022F"/>
    <w:rsid w:val="0069077B"/>
    <w:rsid w:val="00774EA2"/>
    <w:rsid w:val="00C516F7"/>
    <w:rsid w:val="00CB7BCF"/>
    <w:rsid w:val="00EC15FD"/>
    <w:rsid w:val="00F93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8661"/>
  <w15:chartTrackingRefBased/>
  <w15:docId w15:val="{577ED157-FD73-40AB-AF11-F75C0B7A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74E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4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4EA2"/>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774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47884">
      <w:bodyDiv w:val="1"/>
      <w:marLeft w:val="0"/>
      <w:marRight w:val="0"/>
      <w:marTop w:val="0"/>
      <w:marBottom w:val="0"/>
      <w:divBdr>
        <w:top w:val="none" w:sz="0" w:space="0" w:color="auto"/>
        <w:left w:val="none" w:sz="0" w:space="0" w:color="auto"/>
        <w:bottom w:val="none" w:sz="0" w:space="0" w:color="auto"/>
        <w:right w:val="none" w:sz="0" w:space="0" w:color="auto"/>
      </w:divBdr>
      <w:divsChild>
        <w:div w:id="253707607">
          <w:marLeft w:val="0"/>
          <w:marRight w:val="0"/>
          <w:marTop w:val="0"/>
          <w:marBottom w:val="450"/>
          <w:divBdr>
            <w:top w:val="none" w:sz="0" w:space="0" w:color="auto"/>
            <w:left w:val="none" w:sz="0" w:space="0" w:color="auto"/>
            <w:bottom w:val="none" w:sz="0" w:space="0" w:color="auto"/>
            <w:right w:val="none" w:sz="0" w:space="0" w:color="auto"/>
          </w:divBdr>
        </w:div>
        <w:div w:id="787041101">
          <w:marLeft w:val="0"/>
          <w:marRight w:val="0"/>
          <w:marTop w:val="0"/>
          <w:marBottom w:val="450"/>
          <w:divBdr>
            <w:top w:val="none" w:sz="0" w:space="0" w:color="auto"/>
            <w:left w:val="none" w:sz="0" w:space="0" w:color="auto"/>
            <w:bottom w:val="none" w:sz="0" w:space="0" w:color="auto"/>
            <w:right w:val="none" w:sz="0" w:space="0" w:color="auto"/>
          </w:divBdr>
          <w:divsChild>
            <w:div w:id="79329815">
              <w:marLeft w:val="0"/>
              <w:marRight w:val="0"/>
              <w:marTop w:val="0"/>
              <w:marBottom w:val="0"/>
              <w:divBdr>
                <w:top w:val="none" w:sz="0" w:space="0" w:color="auto"/>
                <w:left w:val="none" w:sz="0" w:space="0" w:color="auto"/>
                <w:bottom w:val="none" w:sz="0" w:space="0" w:color="auto"/>
                <w:right w:val="none" w:sz="0" w:space="0" w:color="auto"/>
              </w:divBdr>
              <w:divsChild>
                <w:div w:id="1379742250">
                  <w:marLeft w:val="0"/>
                  <w:marRight w:val="0"/>
                  <w:marTop w:val="0"/>
                  <w:marBottom w:val="0"/>
                  <w:divBdr>
                    <w:top w:val="none" w:sz="0" w:space="0" w:color="auto"/>
                    <w:left w:val="none" w:sz="0" w:space="0" w:color="auto"/>
                    <w:bottom w:val="none" w:sz="0" w:space="0" w:color="auto"/>
                    <w:right w:val="none" w:sz="0" w:space="0" w:color="auto"/>
                  </w:divBdr>
                  <w:divsChild>
                    <w:div w:id="6319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4567">
              <w:marLeft w:val="0"/>
              <w:marRight w:val="0"/>
              <w:marTop w:val="0"/>
              <w:marBottom w:val="0"/>
              <w:divBdr>
                <w:top w:val="none" w:sz="0" w:space="0" w:color="auto"/>
                <w:left w:val="none" w:sz="0" w:space="0" w:color="auto"/>
                <w:bottom w:val="none" w:sz="0" w:space="0" w:color="auto"/>
                <w:right w:val="none" w:sz="0" w:space="0" w:color="auto"/>
              </w:divBdr>
              <w:divsChild>
                <w:div w:id="21140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524">
          <w:marLeft w:val="0"/>
          <w:marRight w:val="0"/>
          <w:marTop w:val="0"/>
          <w:marBottom w:val="450"/>
          <w:divBdr>
            <w:top w:val="none" w:sz="0" w:space="0" w:color="auto"/>
            <w:left w:val="none" w:sz="0" w:space="0" w:color="auto"/>
            <w:bottom w:val="none" w:sz="0" w:space="0" w:color="auto"/>
            <w:right w:val="none" w:sz="0" w:space="0" w:color="auto"/>
          </w:divBdr>
          <w:divsChild>
            <w:div w:id="19610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rudnya-tribuna.ru/media/project_smi3_889/69/31/e4/a9/b1/f9/den-borbyi-s-korruptsiej.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2022-12-08T07:07:00Z</dcterms:created>
  <dcterms:modified xsi:type="dcterms:W3CDTF">2022-12-08T07:35:00Z</dcterms:modified>
</cp:coreProperties>
</file>